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20" w:type="dxa"/>
        <w:tblInd w:w="2046" w:type="dxa"/>
        <w:tblBorders>
          <w:top w:val="none" w:sz="0" w:space="0" w:color="auto"/>
          <w:left w:val="none" w:sz="0" w:space="0" w:color="auto"/>
          <w:bottom w:val="single" w:sz="8" w:space="0" w:color="EEECE1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6BF537EE" w14:textId="77777777" w:rsidTr="1D89CAA6">
        <w:trPr>
          <w:trHeight w:val="315"/>
        </w:trPr>
        <w:tc>
          <w:tcPr>
            <w:tcW w:w="7920" w:type="dxa"/>
            <w:tcBorders>
              <w:bottom w:val="single" w:sz="8" w:space="0" w:color="EEECE1" w:themeColor="background2"/>
            </w:tcBorders>
          </w:tcPr>
          <w:p w14:paraId="2FA1C452" w14:textId="77777777" w:rsidR="00B469A5" w:rsidRDefault="1D89CAA6" w:rsidP="1D89CAA6">
            <w:r w:rsidRPr="1D89CAA6">
              <w:t>Community Action Partnership of Central Illinois</w:t>
            </w:r>
          </w:p>
        </w:tc>
      </w:tr>
      <w:tr w:rsidR="00B469A5" w14:paraId="0AEE3F9D" w14:textId="77777777" w:rsidTr="1D89CAA6">
        <w:trPr>
          <w:trHeight w:hRule="exact" w:val="875"/>
        </w:trPr>
        <w:tc>
          <w:tcPr>
            <w:tcW w:w="7920" w:type="dxa"/>
            <w:tcBorders>
              <w:top w:val="single" w:sz="8" w:space="0" w:color="EEECE1" w:themeColor="background2"/>
              <w:bottom w:val="nil"/>
            </w:tcBorders>
          </w:tcPr>
          <w:p w14:paraId="396FA3DE" w14:textId="77777777" w:rsidR="00B469A5" w:rsidRDefault="00E40041">
            <w:pPr>
              <w:pStyle w:val="Header"/>
            </w:pPr>
            <w:r>
              <w:t>Corporate Office: 1800 5</w:t>
            </w:r>
            <w:r w:rsidRPr="00E40041">
              <w:rPr>
                <w:vertAlign w:val="superscript"/>
              </w:rPr>
              <w:t>th</w:t>
            </w:r>
            <w:r>
              <w:t xml:space="preserve"> Street, Lincoln, IL 62656</w:t>
            </w:r>
          </w:p>
        </w:tc>
      </w:tr>
    </w:tbl>
    <w:p w14:paraId="00E81F60" w14:textId="7050DFD2" w:rsidR="00FF6FD8" w:rsidRPr="00AF71A0" w:rsidRDefault="00E40041" w:rsidP="006E0C63">
      <w:pPr>
        <w:spacing w:line="257" w:lineRule="auto"/>
        <w:jc w:val="center"/>
        <w:rPr>
          <w:sz w:val="16"/>
          <w:szCs w:val="16"/>
        </w:rPr>
      </w:pPr>
      <w:r w:rsidRPr="00FF6FD8">
        <w:rPr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2FAB44" wp14:editId="2E474DB1">
            <wp:simplePos x="0" y="0"/>
            <wp:positionH relativeFrom="column">
              <wp:posOffset>-129540</wp:posOffset>
            </wp:positionH>
            <wp:positionV relativeFrom="paragraph">
              <wp:posOffset>-917575</wp:posOffset>
            </wp:positionV>
            <wp:extent cx="1407704" cy="847725"/>
            <wp:effectExtent l="152400" t="152400" r="364490" b="352425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04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CCCC" w14:textId="0E98EED3" w:rsidR="00FF6FD8" w:rsidRPr="00AF71A0" w:rsidRDefault="006E0C63" w:rsidP="006E0C63">
      <w:pPr>
        <w:spacing w:line="240" w:lineRule="auto"/>
        <w:contextualSpacing/>
        <w:rPr>
          <w:b/>
          <w:bCs/>
          <w:color w:val="365F91" w:themeColor="accent1" w:themeShade="BF"/>
        </w:rPr>
      </w:pPr>
      <w:r w:rsidRPr="00AF71A0">
        <w:rPr>
          <w:b/>
          <w:bCs/>
          <w:color w:val="365F91" w:themeColor="accent1" w:themeShade="BF"/>
        </w:rPr>
        <w:t>Bid Stats Sheet</w:t>
      </w:r>
    </w:p>
    <w:p w14:paraId="55D6103D" w14:textId="1039D1E6" w:rsidR="006E0C63" w:rsidRPr="00AF71A0" w:rsidRDefault="006E0C63" w:rsidP="006E0C63">
      <w:pPr>
        <w:spacing w:line="240" w:lineRule="auto"/>
        <w:contextualSpacing/>
        <w:rPr>
          <w:b/>
          <w:bCs/>
          <w:color w:val="365F91" w:themeColor="accent1" w:themeShade="BF"/>
          <w:sz w:val="22"/>
          <w:szCs w:val="22"/>
        </w:rPr>
      </w:pPr>
      <w:r w:rsidRPr="00AF71A0">
        <w:rPr>
          <w:b/>
          <w:bCs/>
          <w:color w:val="365F91" w:themeColor="accent1" w:themeShade="BF"/>
          <w:sz w:val="22"/>
          <w:szCs w:val="22"/>
        </w:rPr>
        <w:t>08/05/2021</w:t>
      </w:r>
    </w:p>
    <w:p w14:paraId="2950DD4F" w14:textId="77777777" w:rsidR="006E0C63" w:rsidRDefault="006E0C63" w:rsidP="00AF71A0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E0C63" w14:paraId="2D5CF1D0" w14:textId="77777777" w:rsidTr="006E0C63">
        <w:tc>
          <w:tcPr>
            <w:tcW w:w="9926" w:type="dxa"/>
            <w:gridSpan w:val="2"/>
            <w:vAlign w:val="center"/>
          </w:tcPr>
          <w:p w14:paraId="2671C238" w14:textId="77777777" w:rsidR="006E0C63" w:rsidRDefault="006E0C63" w:rsidP="006E0C63">
            <w:pPr>
              <w:contextualSpacing/>
              <w:jc w:val="center"/>
            </w:pPr>
          </w:p>
          <w:p w14:paraId="044F2F56" w14:textId="6CD79B67" w:rsidR="006E0C63" w:rsidRPr="006E0C63" w:rsidRDefault="006E0C63" w:rsidP="006E0C63">
            <w:pPr>
              <w:contextualSpacing/>
              <w:jc w:val="center"/>
              <w:rPr>
                <w:b/>
                <w:bCs/>
              </w:rPr>
            </w:pPr>
            <w:r w:rsidRPr="006E0C63">
              <w:rPr>
                <w:b/>
                <w:bCs/>
              </w:rPr>
              <w:t>Bid Details</w:t>
            </w:r>
          </w:p>
          <w:p w14:paraId="38BC5D88" w14:textId="3A986B0A" w:rsidR="006E0C63" w:rsidRDefault="006E0C63" w:rsidP="006E0C63">
            <w:pPr>
              <w:contextualSpacing/>
              <w:jc w:val="center"/>
            </w:pPr>
          </w:p>
        </w:tc>
      </w:tr>
      <w:tr w:rsidR="006E0C63" w14:paraId="2CE776F4" w14:textId="77777777" w:rsidTr="006E0C63">
        <w:tc>
          <w:tcPr>
            <w:tcW w:w="4963" w:type="dxa"/>
          </w:tcPr>
          <w:p w14:paraId="61B5965F" w14:textId="16BE38FC" w:rsidR="006E0C63" w:rsidRDefault="006E0C63" w:rsidP="006E0C63">
            <w:pPr>
              <w:contextualSpacing/>
            </w:pPr>
            <w:r>
              <w:t>Product Category:</w:t>
            </w:r>
          </w:p>
        </w:tc>
        <w:tc>
          <w:tcPr>
            <w:tcW w:w="4963" w:type="dxa"/>
          </w:tcPr>
          <w:p w14:paraId="0E56A43D" w14:textId="59875DC5" w:rsidR="006E0C63" w:rsidRDefault="006E0C63" w:rsidP="006E0C63">
            <w:pPr>
              <w:contextualSpacing/>
            </w:pPr>
            <w:r>
              <w:t>Telephones</w:t>
            </w:r>
          </w:p>
        </w:tc>
      </w:tr>
      <w:tr w:rsidR="00AF71A0" w14:paraId="5BA56162" w14:textId="77777777" w:rsidTr="006E0C63">
        <w:tc>
          <w:tcPr>
            <w:tcW w:w="4963" w:type="dxa"/>
          </w:tcPr>
          <w:p w14:paraId="0915F9AE" w14:textId="749B152B" w:rsidR="00AF71A0" w:rsidRDefault="00AF71A0" w:rsidP="006E0C63">
            <w:pPr>
              <w:contextualSpacing/>
            </w:pPr>
            <w:r>
              <w:t>Product Quantity:</w:t>
            </w:r>
          </w:p>
        </w:tc>
        <w:tc>
          <w:tcPr>
            <w:tcW w:w="4963" w:type="dxa"/>
          </w:tcPr>
          <w:p w14:paraId="2B183B3D" w14:textId="5938CEA4" w:rsidR="00AF71A0" w:rsidRDefault="00AF71A0" w:rsidP="006E0C63">
            <w:pPr>
              <w:contextualSpacing/>
            </w:pPr>
            <w:r>
              <w:t>120</w:t>
            </w:r>
          </w:p>
        </w:tc>
      </w:tr>
      <w:tr w:rsidR="006E0C63" w14:paraId="5025FC67" w14:textId="77777777" w:rsidTr="006E0C63">
        <w:tc>
          <w:tcPr>
            <w:tcW w:w="4963" w:type="dxa"/>
          </w:tcPr>
          <w:p w14:paraId="46CB2A5C" w14:textId="43849287" w:rsidR="006E0C63" w:rsidRDefault="006E0C63" w:rsidP="006E0C63">
            <w:pPr>
              <w:contextualSpacing/>
            </w:pPr>
            <w:r>
              <w:t>Product Specifications:</w:t>
            </w:r>
          </w:p>
        </w:tc>
        <w:tc>
          <w:tcPr>
            <w:tcW w:w="4963" w:type="dxa"/>
          </w:tcPr>
          <w:p w14:paraId="7B24DC57" w14:textId="5B49AB3B" w:rsidR="006E0C63" w:rsidRPr="00382431" w:rsidRDefault="00382431" w:rsidP="006E0C63">
            <w:pPr>
              <w:contextualSpacing/>
            </w:pPr>
            <w:r>
              <w:rPr>
                <w:b/>
                <w:bCs/>
              </w:rPr>
              <w:t xml:space="preserve">Phone Type: </w:t>
            </w:r>
            <w:r>
              <w:t>IP Phone Compatible with Microsoft Team’s</w:t>
            </w:r>
          </w:p>
        </w:tc>
      </w:tr>
      <w:tr w:rsidR="006E0C63" w14:paraId="6D13BC60" w14:textId="77777777" w:rsidTr="006E0C63">
        <w:tc>
          <w:tcPr>
            <w:tcW w:w="4963" w:type="dxa"/>
          </w:tcPr>
          <w:p w14:paraId="5C50CC90" w14:textId="77777777" w:rsidR="006E0C63" w:rsidRDefault="006E0C63" w:rsidP="006E0C63">
            <w:pPr>
              <w:contextualSpacing/>
            </w:pPr>
          </w:p>
        </w:tc>
        <w:tc>
          <w:tcPr>
            <w:tcW w:w="4963" w:type="dxa"/>
          </w:tcPr>
          <w:p w14:paraId="5B4142E7" w14:textId="03BEA10A" w:rsidR="00382431" w:rsidRDefault="00382431" w:rsidP="006E0C63">
            <w:pPr>
              <w:contextualSpacing/>
            </w:pPr>
            <w:r>
              <w:rPr>
                <w:b/>
                <w:bCs/>
              </w:rPr>
              <w:t xml:space="preserve">Phone Technology:  </w:t>
            </w:r>
            <w:r>
              <w:t>Certified Microsoft Teams Phone.  Including the following benefits:</w:t>
            </w:r>
          </w:p>
          <w:p w14:paraId="0A6BCA7C" w14:textId="77777777" w:rsidR="00382431" w:rsidRPr="00382431" w:rsidRDefault="00382431" w:rsidP="00382431">
            <w:pPr>
              <w:numPr>
                <w:ilvl w:val="0"/>
                <w:numId w:val="4"/>
              </w:numPr>
              <w:shd w:val="clear" w:color="auto" w:fill="FFFFFF"/>
              <w:ind w:left="1290"/>
              <w:rPr>
                <w:rFonts w:eastAsia="Times New Roman" w:cstheme="minorHAnsi"/>
                <w:color w:val="171717"/>
                <w:lang w:eastAsia="en-US"/>
              </w:rPr>
            </w:pPr>
            <w:r w:rsidRPr="00382431">
              <w:rPr>
                <w:rFonts w:eastAsia="Times New Roman" w:cstheme="minorHAnsi"/>
                <w:color w:val="171717"/>
                <w:lang w:eastAsia="en-US"/>
              </w:rPr>
              <w:t>Native Teams experience with hardware button integration and LED notifications</w:t>
            </w:r>
          </w:p>
          <w:p w14:paraId="6443A427" w14:textId="77777777" w:rsidR="00382431" w:rsidRPr="00382431" w:rsidRDefault="00382431" w:rsidP="00382431">
            <w:pPr>
              <w:numPr>
                <w:ilvl w:val="0"/>
                <w:numId w:val="4"/>
              </w:numPr>
              <w:shd w:val="clear" w:color="auto" w:fill="FFFFFF"/>
              <w:ind w:left="1290"/>
              <w:rPr>
                <w:rFonts w:eastAsia="Times New Roman" w:cstheme="minorHAnsi"/>
                <w:color w:val="171717"/>
                <w:lang w:eastAsia="en-US"/>
              </w:rPr>
            </w:pPr>
            <w:r w:rsidRPr="00382431">
              <w:rPr>
                <w:rFonts w:eastAsia="Times New Roman" w:cstheme="minorHAnsi"/>
                <w:color w:val="171717"/>
                <w:lang w:eastAsia="en-US"/>
              </w:rPr>
              <w:t>Calendar integration and one-touch meeting join</w:t>
            </w:r>
          </w:p>
          <w:p w14:paraId="3A235E38" w14:textId="77777777" w:rsidR="00AF71A0" w:rsidRDefault="00382431" w:rsidP="00AF71A0">
            <w:pPr>
              <w:numPr>
                <w:ilvl w:val="0"/>
                <w:numId w:val="4"/>
              </w:numPr>
              <w:shd w:val="clear" w:color="auto" w:fill="FFFFFF"/>
              <w:ind w:left="1290"/>
              <w:rPr>
                <w:rFonts w:eastAsia="Times New Roman" w:cstheme="minorHAnsi"/>
                <w:color w:val="171717"/>
                <w:lang w:eastAsia="en-US"/>
              </w:rPr>
            </w:pPr>
            <w:r w:rsidRPr="00382431">
              <w:rPr>
                <w:rFonts w:eastAsia="Times New Roman" w:cstheme="minorHAnsi"/>
                <w:color w:val="171717"/>
                <w:lang w:eastAsia="en-US"/>
              </w:rPr>
              <w:t>Deployed and managed via Teams Admin Center with Intune integration</w:t>
            </w:r>
          </w:p>
          <w:p w14:paraId="31B5F7BB" w14:textId="09008561" w:rsidR="00AF71A0" w:rsidRDefault="00AF71A0" w:rsidP="00AF71A0">
            <w:pPr>
              <w:numPr>
                <w:ilvl w:val="0"/>
                <w:numId w:val="4"/>
              </w:numPr>
              <w:shd w:val="clear" w:color="auto" w:fill="FFFFFF"/>
              <w:ind w:left="1290"/>
              <w:rPr>
                <w:rFonts w:eastAsia="Times New Roman" w:cstheme="minorHAnsi"/>
                <w:color w:val="171717"/>
                <w:lang w:eastAsia="en-US"/>
              </w:rPr>
            </w:pPr>
            <w:r>
              <w:rPr>
                <w:rFonts w:eastAsia="Times New Roman" w:cstheme="minorHAnsi"/>
                <w:color w:val="171717"/>
                <w:lang w:eastAsia="en-US"/>
              </w:rPr>
              <w:t xml:space="preserve">WIFI </w:t>
            </w:r>
            <w:r w:rsidR="009F7384">
              <w:rPr>
                <w:rFonts w:eastAsia="Times New Roman" w:cstheme="minorHAnsi"/>
                <w:color w:val="171717"/>
                <w:lang w:eastAsia="en-US"/>
              </w:rPr>
              <w:t>Connectivity</w:t>
            </w:r>
          </w:p>
          <w:p w14:paraId="22C4A5A7" w14:textId="1BD4DA4E" w:rsidR="00AF71A0" w:rsidRPr="00AF71A0" w:rsidRDefault="00AF71A0" w:rsidP="009F7384">
            <w:pPr>
              <w:shd w:val="clear" w:color="auto" w:fill="FFFFFF"/>
              <w:ind w:left="1290"/>
              <w:rPr>
                <w:rFonts w:eastAsia="Times New Roman" w:cstheme="minorHAnsi"/>
                <w:color w:val="171717"/>
                <w:lang w:eastAsia="en-US"/>
              </w:rPr>
            </w:pPr>
          </w:p>
        </w:tc>
      </w:tr>
      <w:tr w:rsidR="006E0C63" w14:paraId="175389F6" w14:textId="77777777" w:rsidTr="006E0C63">
        <w:tc>
          <w:tcPr>
            <w:tcW w:w="4963" w:type="dxa"/>
          </w:tcPr>
          <w:p w14:paraId="292E9E5F" w14:textId="180BB730" w:rsidR="006E0C63" w:rsidRDefault="00AF71A0" w:rsidP="006E0C63">
            <w:pPr>
              <w:contextualSpacing/>
            </w:pPr>
            <w:r>
              <w:t>Product Preferences:</w:t>
            </w:r>
          </w:p>
        </w:tc>
        <w:tc>
          <w:tcPr>
            <w:tcW w:w="4963" w:type="dxa"/>
          </w:tcPr>
          <w:p w14:paraId="7C7E60C6" w14:textId="40973FD7" w:rsidR="006E0C63" w:rsidRPr="009F7384" w:rsidRDefault="009F7384" w:rsidP="006E0C63">
            <w:pPr>
              <w:contextualSpacing/>
            </w:pPr>
            <w:r w:rsidRPr="009F7384">
              <w:rPr>
                <w:b/>
                <w:bCs/>
              </w:rPr>
              <w:t>Phone Technology:</w:t>
            </w:r>
            <w:r>
              <w:rPr>
                <w:b/>
                <w:bCs/>
              </w:rPr>
              <w:t xml:space="preserve"> </w:t>
            </w:r>
            <w:r>
              <w:t>Bluetooth and USB</w:t>
            </w:r>
            <w:r w:rsidR="00202A12">
              <w:t xml:space="preserve"> </w:t>
            </w:r>
            <w:r>
              <w:t>connectivity.</w:t>
            </w:r>
          </w:p>
        </w:tc>
      </w:tr>
      <w:tr w:rsidR="009F7384" w14:paraId="25374651" w14:textId="77777777" w:rsidTr="00BC754C">
        <w:tc>
          <w:tcPr>
            <w:tcW w:w="4963" w:type="dxa"/>
          </w:tcPr>
          <w:p w14:paraId="6535880C" w14:textId="77777777" w:rsidR="009F7384" w:rsidRPr="009F7384" w:rsidRDefault="009F7384" w:rsidP="006E0C63">
            <w:pPr>
              <w:contextualSpacing/>
              <w:rPr>
                <w:b/>
                <w:bCs/>
              </w:rPr>
            </w:pPr>
            <w:r>
              <w:t xml:space="preserve">Product Options:  </w:t>
            </w:r>
          </w:p>
        </w:tc>
        <w:tc>
          <w:tcPr>
            <w:tcW w:w="4963" w:type="dxa"/>
          </w:tcPr>
          <w:p w14:paraId="0E4C6E7C" w14:textId="51B1231A" w:rsidR="009F7384" w:rsidRPr="009F7384" w:rsidRDefault="009F7384" w:rsidP="006E0C63">
            <w:pPr>
              <w:contextualSpacing/>
              <w:rPr>
                <w:b/>
                <w:bCs/>
              </w:rPr>
            </w:pPr>
            <w:r>
              <w:t>Please see attached list of Microsoft’s certified phones.</w:t>
            </w:r>
          </w:p>
        </w:tc>
      </w:tr>
    </w:tbl>
    <w:p w14:paraId="05CC7A0D" w14:textId="4D7B0173" w:rsidR="006E0C63" w:rsidRDefault="006E0C63" w:rsidP="006E0C63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77427" w14:paraId="1EBB306E" w14:textId="77777777" w:rsidTr="00977427">
        <w:tc>
          <w:tcPr>
            <w:tcW w:w="4963" w:type="dxa"/>
          </w:tcPr>
          <w:p w14:paraId="1C28D46A" w14:textId="1B77190C" w:rsidR="00977427" w:rsidRDefault="00977427" w:rsidP="006E0C63">
            <w:pPr>
              <w:contextualSpacing/>
            </w:pPr>
            <w:r>
              <w:t>Optional Preferences:</w:t>
            </w:r>
          </w:p>
        </w:tc>
        <w:tc>
          <w:tcPr>
            <w:tcW w:w="4963" w:type="dxa"/>
          </w:tcPr>
          <w:p w14:paraId="65699663" w14:textId="13CA68FB" w:rsidR="00977427" w:rsidRPr="00977427" w:rsidRDefault="00977427" w:rsidP="006E0C63">
            <w:pPr>
              <w:contextualSpacing/>
            </w:pPr>
            <w:r>
              <w:rPr>
                <w:b/>
                <w:bCs/>
              </w:rPr>
              <w:t xml:space="preserve">Technology:  </w:t>
            </w:r>
            <w:r>
              <w:t>Able to setup WIFI connection at our locations.</w:t>
            </w:r>
          </w:p>
        </w:tc>
      </w:tr>
      <w:tr w:rsidR="00977427" w14:paraId="07D707B9" w14:textId="77777777" w:rsidTr="00977427">
        <w:tc>
          <w:tcPr>
            <w:tcW w:w="4963" w:type="dxa"/>
          </w:tcPr>
          <w:p w14:paraId="0E3DA4FC" w14:textId="77777777" w:rsidR="00977427" w:rsidRDefault="00977427" w:rsidP="006E0C63">
            <w:pPr>
              <w:contextualSpacing/>
            </w:pPr>
          </w:p>
        </w:tc>
        <w:tc>
          <w:tcPr>
            <w:tcW w:w="4963" w:type="dxa"/>
          </w:tcPr>
          <w:p w14:paraId="6DEF13C9" w14:textId="7083EADF" w:rsidR="00977427" w:rsidRPr="00977427" w:rsidRDefault="00977427" w:rsidP="006E0C63">
            <w:pPr>
              <w:contextualSpacing/>
            </w:pPr>
            <w:r>
              <w:rPr>
                <w:b/>
                <w:bCs/>
              </w:rPr>
              <w:t xml:space="preserve">Equipment:  </w:t>
            </w:r>
            <w:r>
              <w:t>Wireless headsets compatible with the Microsoft Team’s telephones and compatible with Windows 10 operating systems.</w:t>
            </w:r>
          </w:p>
        </w:tc>
      </w:tr>
    </w:tbl>
    <w:p w14:paraId="02F38953" w14:textId="77777777" w:rsidR="00977427" w:rsidRPr="006E0C63" w:rsidRDefault="00977427" w:rsidP="006E0C63">
      <w:pPr>
        <w:spacing w:line="240" w:lineRule="auto"/>
        <w:contextualSpacing/>
      </w:pPr>
    </w:p>
    <w:p w14:paraId="13BE91C6" w14:textId="12DE330B" w:rsidR="00382431" w:rsidRDefault="00382431" w:rsidP="00382431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Y="1141"/>
        <w:tblW w:w="7160" w:type="dxa"/>
        <w:tblLook w:val="04A0" w:firstRow="1" w:lastRow="0" w:firstColumn="1" w:lastColumn="0" w:noHBand="0" w:noVBand="1"/>
      </w:tblPr>
      <w:tblGrid>
        <w:gridCol w:w="2680"/>
        <w:gridCol w:w="2860"/>
        <w:gridCol w:w="1620"/>
      </w:tblGrid>
      <w:tr w:rsidR="00382431" w:rsidRPr="00382431" w14:paraId="7012AA3D" w14:textId="77777777" w:rsidTr="00382431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CA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Device Model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311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Firmware </w:t>
            </w:r>
            <w:proofErr w:type="spellStart"/>
            <w:r w:rsidRPr="0038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Verison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034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Release Date</w:t>
            </w:r>
          </w:p>
        </w:tc>
      </w:tr>
      <w:tr w:rsidR="00382431" w:rsidRPr="00382431" w14:paraId="5FC8247C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9CDB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UC-P10-T (with and without handset)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59A2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1.0.0.80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7BE9C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May-21</w:t>
            </w:r>
          </w:p>
        </w:tc>
      </w:tr>
      <w:tr w:rsidR="00382431" w:rsidRPr="00382431" w14:paraId="4FAB0ACB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CA3A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UC-P8-T (with and without handset)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E379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1.0.0.56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8AA53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Feb-21</w:t>
            </w:r>
          </w:p>
        </w:tc>
      </w:tr>
      <w:tr w:rsidR="00382431" w:rsidRPr="00382431" w14:paraId="6181B508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9E303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UC-P10-C-T (with and without handset)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6DF0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1.0.0.80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7E465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May-21</w:t>
            </w:r>
          </w:p>
        </w:tc>
      </w:tr>
      <w:tr w:rsidR="00382431" w:rsidRPr="00382431" w14:paraId="0AA18550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AD28A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UC-P8-C-T (with and without handset)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BE1C8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1.0.0.80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193D8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May-21</w:t>
            </w:r>
          </w:p>
        </w:tc>
      </w:tr>
      <w:tr w:rsidR="00382431" w:rsidRPr="00382431" w14:paraId="52C1F9F8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3F83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MP52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76CD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145.15.0.6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759E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Apr-21</w:t>
            </w:r>
          </w:p>
        </w:tc>
      </w:tr>
      <w:tr w:rsidR="00382431" w:rsidRPr="00382431" w14:paraId="01165E51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F7841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AudioCodes C435HD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55BA9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1.12.33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A3A96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Apr-21</w:t>
            </w:r>
          </w:p>
        </w:tc>
      </w:tr>
      <w:tr w:rsidR="00382431" w:rsidRPr="00382431" w14:paraId="3067D4D3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D0A63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AudioCodes C470HD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4645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1.8.293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9290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Jan-21</w:t>
            </w:r>
          </w:p>
        </w:tc>
      </w:tr>
      <w:tr w:rsidR="00382431" w:rsidRPr="00382431" w14:paraId="784FC832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C6FFB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AudioCodes C450HD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0B50A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C450HD_TEAMS_0.225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E3E1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Mar-19</w:t>
            </w:r>
          </w:p>
        </w:tc>
      </w:tr>
      <w:tr w:rsidR="00382431" w:rsidRPr="00382431" w14:paraId="03B77796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024F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AudioCodes C448HD (CAP mode only)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61848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C450HD_TEAMS_0.225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E36C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Mar-19</w:t>
            </w:r>
          </w:p>
        </w:tc>
      </w:tr>
      <w:tr w:rsidR="00382431" w:rsidRPr="00382431" w14:paraId="13607F95" w14:textId="77777777" w:rsidTr="00AF71A0">
        <w:trPr>
          <w:trHeight w:val="172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3776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UC-2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98AC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1.0.1.46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EE47D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Jul-20</w:t>
            </w:r>
          </w:p>
        </w:tc>
      </w:tr>
      <w:tr w:rsidR="00382431" w:rsidRPr="00382431" w14:paraId="3BA08FC8" w14:textId="77777777" w:rsidTr="00AF71A0">
        <w:trPr>
          <w:trHeight w:val="658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B2761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M100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2B38A" w14:textId="77777777" w:rsidR="00382431" w:rsidRPr="00382431" w:rsidRDefault="00467CEB" w:rsidP="003824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382431" w:rsidRPr="0038243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This product has been discontinued. For more information, visit Crestron M100 on Crestron's website.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EA65A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Discontinued (5/11/2020)</w:t>
            </w:r>
          </w:p>
        </w:tc>
      </w:tr>
      <w:tr w:rsidR="00382431" w:rsidRPr="00382431" w14:paraId="7244B855" w14:textId="77777777" w:rsidTr="00382431">
        <w:trPr>
          <w:trHeight w:val="103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8B144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Crestron Flex UC-P100-T &amp; UC-P110-T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54DBA" w14:textId="77777777" w:rsidR="00382431" w:rsidRPr="00382431" w:rsidRDefault="00467CEB" w:rsidP="003824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="00382431" w:rsidRPr="0038243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This product has been discontinued. For more information, visit UC Phone on Crestron's website.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3B21B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Discontinued (5/11/2020)</w:t>
            </w:r>
          </w:p>
        </w:tc>
      </w:tr>
      <w:tr w:rsidR="00382431" w:rsidRPr="00382431" w14:paraId="5BE13B08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07EE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 xml:space="preserve">Lenovo </w:t>
            </w:r>
            <w:proofErr w:type="spellStart"/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ThinkSmart</w:t>
            </w:r>
            <w:proofErr w:type="spellEnd"/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 xml:space="preserve"> View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13EA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CD-18781Y.200410.067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D8B99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Apr-20</w:t>
            </w:r>
          </w:p>
        </w:tc>
      </w:tr>
      <w:tr w:rsidR="00382431" w:rsidRPr="00382431" w14:paraId="7A9460C7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2829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Poly Trio C60, Trio C60 NR, Trio C60 ND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7B449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5.9.3.6155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C5CE4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Apr-20</w:t>
            </w:r>
          </w:p>
        </w:tc>
      </w:tr>
      <w:tr w:rsidR="00382431" w:rsidRPr="00382431" w14:paraId="3F1390DC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1BD36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Poly CCX400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4917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1.0.0.0200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D5BB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Jan-20</w:t>
            </w:r>
          </w:p>
        </w:tc>
      </w:tr>
      <w:tr w:rsidR="00382431" w:rsidRPr="00382431" w14:paraId="6E26FB01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90F8D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Poly CCX600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686F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5.9.12.1122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3829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Jan-20</w:t>
            </w:r>
          </w:p>
        </w:tc>
      </w:tr>
      <w:tr w:rsidR="00382431" w:rsidRPr="00382431" w14:paraId="0886A7E3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84F1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Poly CCX500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0388B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5.9.12.1122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615F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Dec-19</w:t>
            </w:r>
          </w:p>
        </w:tc>
      </w:tr>
      <w:tr w:rsidR="00382431" w:rsidRPr="00382431" w14:paraId="53879A11" w14:textId="77777777" w:rsidTr="00382431">
        <w:trPr>
          <w:trHeight w:val="52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3778C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Poly Trio 8500/8800 (shared mode only)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05A9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5.9.0.10869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BE908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Jun-19</w:t>
            </w:r>
          </w:p>
        </w:tc>
      </w:tr>
      <w:tr w:rsidR="00382431" w:rsidRPr="00382431" w14:paraId="3B766C08" w14:textId="77777777" w:rsidTr="00AF71A0">
        <w:trPr>
          <w:trHeight w:val="478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E66E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EXP50 supported on T56, T58, MP56, MP58, VP59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F6963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For each supported device model, see update #7 firmware version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AEC41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Jan-21</w:t>
            </w:r>
          </w:p>
        </w:tc>
      </w:tr>
      <w:tr w:rsidR="00382431" w:rsidRPr="00382431" w14:paraId="4E160D6E" w14:textId="77777777" w:rsidTr="00AF71A0">
        <w:trPr>
          <w:trHeight w:val="60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B3065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MP58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C6317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122.15.0.27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23F5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Dec-20</w:t>
            </w:r>
          </w:p>
        </w:tc>
      </w:tr>
      <w:tr w:rsidR="00382431" w:rsidRPr="00382431" w14:paraId="70398E10" w14:textId="77777777" w:rsidTr="00AF71A0">
        <w:trPr>
          <w:trHeight w:val="82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E20B5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MP54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9A13D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122.15.0.27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B60B3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Nov-20</w:t>
            </w:r>
          </w:p>
        </w:tc>
      </w:tr>
      <w:tr w:rsidR="00382431" w:rsidRPr="00382431" w14:paraId="085ACB80" w14:textId="77777777" w:rsidTr="00AF71A0">
        <w:trPr>
          <w:trHeight w:val="60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BF04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MP56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CAB94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122.15.0.6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F2EF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Mar-20</w:t>
            </w:r>
          </w:p>
        </w:tc>
      </w:tr>
      <w:tr w:rsidR="00382431" w:rsidRPr="00382431" w14:paraId="30A3CC06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D9F54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VP59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62B56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91.15.0.16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9699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Jun-19</w:t>
            </w:r>
          </w:p>
        </w:tc>
      </w:tr>
      <w:tr w:rsidR="00382431" w:rsidRPr="00382431" w14:paraId="6D52AB9A" w14:textId="77777777" w:rsidTr="00382431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6CEA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T55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D48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58.15.0.36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C5D4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May-19</w:t>
            </w:r>
          </w:p>
        </w:tc>
      </w:tr>
      <w:tr w:rsidR="00382431" w:rsidRPr="00382431" w14:paraId="1AEE92CD" w14:textId="77777777" w:rsidTr="00AF71A0">
        <w:trPr>
          <w:trHeight w:val="60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E3240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CP 960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A8C1A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73.15.0.20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DACE5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Dec-18</w:t>
            </w:r>
          </w:p>
        </w:tc>
      </w:tr>
      <w:tr w:rsidR="00382431" w:rsidRPr="00382431" w14:paraId="49BBBE9A" w14:textId="77777777" w:rsidTr="00AF71A0">
        <w:trPr>
          <w:trHeight w:val="60"/>
        </w:trPr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2927F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Yealink T58 &amp; T56 series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AEBAE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58.15.0.20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02802" w14:textId="77777777" w:rsidR="00382431" w:rsidRPr="00382431" w:rsidRDefault="00382431" w:rsidP="00382431">
            <w:pPr>
              <w:spacing w:after="0" w:line="240" w:lineRule="auto"/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</w:pPr>
            <w:r w:rsidRPr="00382431">
              <w:rPr>
                <w:rFonts w:ascii="Calibri" w:eastAsia="Times New Roman" w:hAnsi="Calibri" w:cs="Calibri"/>
                <w:color w:val="171717"/>
                <w:sz w:val="20"/>
                <w:szCs w:val="20"/>
                <w:lang w:eastAsia="en-US"/>
              </w:rPr>
              <w:t>Dec-18</w:t>
            </w:r>
          </w:p>
        </w:tc>
      </w:tr>
    </w:tbl>
    <w:p w14:paraId="5798C56C" w14:textId="2264E554" w:rsidR="006E0C63" w:rsidRDefault="006E0C63" w:rsidP="00382431">
      <w:pPr>
        <w:tabs>
          <w:tab w:val="left" w:pos="1665"/>
        </w:tabs>
        <w:spacing w:line="240" w:lineRule="auto"/>
        <w:contextualSpacing/>
        <w:rPr>
          <w:b/>
          <w:bCs/>
        </w:rPr>
      </w:pPr>
    </w:p>
    <w:sectPr w:rsidR="006E0C63" w:rsidSect="00E4004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08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EFCC" w14:textId="77777777" w:rsidR="00467CEB" w:rsidRDefault="00467CEB">
      <w:pPr>
        <w:spacing w:after="0" w:line="240" w:lineRule="auto"/>
      </w:pPr>
      <w:r>
        <w:separator/>
      </w:r>
    </w:p>
  </w:endnote>
  <w:endnote w:type="continuationSeparator" w:id="0">
    <w:p w14:paraId="3A964EE2" w14:textId="77777777" w:rsidR="00467CEB" w:rsidRDefault="00467CEB">
      <w:pPr>
        <w:spacing w:after="0" w:line="240" w:lineRule="auto"/>
      </w:pPr>
      <w:r>
        <w:continuationSeparator/>
      </w:r>
    </w:p>
  </w:endnote>
  <w:endnote w:type="continuationNotice" w:id="1">
    <w:p w14:paraId="125FFA13" w14:textId="77777777" w:rsidR="00467CEB" w:rsidRDefault="0046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F627D" w14:textId="77777777" w:rsidR="00E40041" w:rsidRDefault="00E400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0E9E28C" wp14:editId="07A50A93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03748BD" id="Straight Connector 9" o:spid="_x0000_s1026" alt="Title: Line design element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eeece1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3589" w14:textId="77777777" w:rsidR="00E40041" w:rsidRPr="00B42F74" w:rsidRDefault="00E40041" w:rsidP="00E40041">
    <w:pPr>
      <w:pStyle w:val="Footer"/>
      <w:rPr>
        <w:rFonts w:asciiTheme="majorHAnsi" w:hAnsiTheme="majorHAnsi"/>
        <w:color w:val="4F81BD" w:themeColor="accent1"/>
        <w:sz w:val="14"/>
        <w:szCs w:val="14"/>
      </w:rPr>
    </w:pPr>
    <w:r w:rsidRPr="00B42F74">
      <w:rPr>
        <w:color w:val="4F81BD" w:themeColor="accent1"/>
        <w:sz w:val="20"/>
      </w:rPr>
      <w:t xml:space="preserve">Phone: 217-732-2159                                  </w:t>
    </w:r>
    <w:proofErr w:type="gramStart"/>
    <w:r w:rsidRPr="00B42F74">
      <w:rPr>
        <w:color w:val="4F81BD" w:themeColor="accent1"/>
        <w:sz w:val="20"/>
      </w:rPr>
      <w:t>Web:www.capcil.info</w:t>
    </w:r>
    <w:proofErr w:type="gramEnd"/>
    <w:r w:rsidRPr="00B42F74">
      <w:rPr>
        <w:color w:val="4F81BD" w:themeColor="accent1"/>
        <w:sz w:val="20"/>
      </w:rPr>
      <w:t xml:space="preserve">                                    Like us On Facebook</w:t>
    </w:r>
  </w:p>
  <w:p w14:paraId="0C1EC800" w14:textId="77777777" w:rsidR="00E40041" w:rsidRPr="00B42F74" w:rsidRDefault="00E40041" w:rsidP="00E40041">
    <w:pPr>
      <w:jc w:val="center"/>
      <w:rPr>
        <w:rFonts w:asciiTheme="majorHAnsi" w:hAnsiTheme="majorHAnsi"/>
        <w:sz w:val="14"/>
        <w:szCs w:val="14"/>
      </w:rPr>
    </w:pPr>
    <w:bookmarkStart w:id="0" w:name="_Hlk509493197"/>
    <w:r>
      <w:rPr>
        <w:rFonts w:asciiTheme="majorHAnsi" w:hAnsiTheme="majorHAnsi"/>
        <w:color w:val="000000"/>
        <w:sz w:val="14"/>
        <w:szCs w:val="14"/>
      </w:rPr>
      <w:t>CAPCIL</w:t>
    </w:r>
    <w:r w:rsidRPr="004724B4">
      <w:rPr>
        <w:rFonts w:asciiTheme="majorHAnsi" w:hAnsiTheme="majorHAnsi"/>
        <w:color w:val="000000"/>
        <w:sz w:val="14"/>
        <w:szCs w:val="14"/>
      </w:rPr>
      <w:t xml:space="preserve"> does not discriminate in admission to programs or treatment of employment in programs or activities in compliance with the Illinois Human Rights Act; the US Civil Rights Act; Section 504 of the Rehabilitation Act; the Age Discrimination Act; the Age Discrimination in Employment Act; and the US and Illinois Constitutions. If you feel you have been discriminated against, you have a right to file a complaint. For information, contact EEO Officer at 217-732-2159</w:t>
    </w:r>
    <w:r>
      <w:rPr>
        <w:rFonts w:asciiTheme="majorHAnsi" w:hAnsiTheme="majorHAnsi"/>
        <w:color w:val="000000"/>
        <w:sz w:val="14"/>
        <w:szCs w:val="14"/>
      </w:rPr>
      <w:t>.</w:t>
    </w:r>
  </w:p>
  <w:bookmarkEnd w:id="0"/>
  <w:p w14:paraId="13EB6BD0" w14:textId="77777777" w:rsidR="00E40041" w:rsidRPr="00E40041" w:rsidRDefault="00E40041" w:rsidP="00E4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9B19" w14:textId="77777777" w:rsidR="00467CEB" w:rsidRDefault="00467CEB">
      <w:pPr>
        <w:spacing w:after="0" w:line="240" w:lineRule="auto"/>
      </w:pPr>
      <w:r>
        <w:separator/>
      </w:r>
    </w:p>
  </w:footnote>
  <w:footnote w:type="continuationSeparator" w:id="0">
    <w:p w14:paraId="31D6C873" w14:textId="77777777" w:rsidR="00467CEB" w:rsidRDefault="00467CEB">
      <w:pPr>
        <w:spacing w:after="0" w:line="240" w:lineRule="auto"/>
      </w:pPr>
      <w:r>
        <w:continuationSeparator/>
      </w:r>
    </w:p>
  </w:footnote>
  <w:footnote w:type="continuationNotice" w:id="1">
    <w:p w14:paraId="530E9B06" w14:textId="77777777" w:rsidR="00467CEB" w:rsidRDefault="00467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E40041" w14:paraId="6BE7A3F3" w14:textId="77777777">
      <w:trPr>
        <w:trHeight w:val="576"/>
      </w:trPr>
      <w:tc>
        <w:tcPr>
          <w:tcW w:w="7920" w:type="dxa"/>
        </w:tcPr>
        <w:p w14:paraId="6E591E2D" w14:textId="77777777" w:rsidR="00E40041" w:rsidRDefault="00E40041">
          <w:pPr>
            <w:pStyle w:val="Header"/>
          </w:pPr>
        </w:p>
      </w:tc>
    </w:tr>
  </w:tbl>
  <w:p w14:paraId="30898801" w14:textId="77777777" w:rsidR="00E40041" w:rsidRDefault="00E4004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844B3" wp14:editId="14F0473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B6648" id="Straight Connector 1" o:spid="_x0000_s1026" alt="Title: Line design element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1f497d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E7EF" w14:textId="77777777" w:rsidR="00E40041" w:rsidRDefault="00E4004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936A97" wp14:editId="6F6CFDB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70E1B" id="Straight Connector 8" o:spid="_x0000_s1026" alt="Title: Line design element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1f497d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DF"/>
    <w:multiLevelType w:val="hybridMultilevel"/>
    <w:tmpl w:val="529CA7B8"/>
    <w:lvl w:ilvl="0" w:tplc="B86ED1B0">
      <w:start w:val="1"/>
      <w:numFmt w:val="decimal"/>
      <w:lvlText w:val="%1."/>
      <w:lvlJc w:val="left"/>
      <w:pPr>
        <w:ind w:left="720" w:hanging="360"/>
      </w:pPr>
    </w:lvl>
    <w:lvl w:ilvl="1" w:tplc="03AAD3D8">
      <w:start w:val="1"/>
      <w:numFmt w:val="lowerLetter"/>
      <w:lvlText w:val="%2."/>
      <w:lvlJc w:val="left"/>
      <w:pPr>
        <w:ind w:left="1440" w:hanging="360"/>
      </w:pPr>
    </w:lvl>
    <w:lvl w:ilvl="2" w:tplc="8AE05102">
      <w:start w:val="1"/>
      <w:numFmt w:val="lowerRoman"/>
      <w:lvlText w:val="%3."/>
      <w:lvlJc w:val="right"/>
      <w:pPr>
        <w:ind w:left="2160" w:hanging="180"/>
      </w:pPr>
    </w:lvl>
    <w:lvl w:ilvl="3" w:tplc="40042FB4">
      <w:start w:val="1"/>
      <w:numFmt w:val="decimal"/>
      <w:lvlText w:val="%4."/>
      <w:lvlJc w:val="left"/>
      <w:pPr>
        <w:ind w:left="2880" w:hanging="360"/>
      </w:pPr>
    </w:lvl>
    <w:lvl w:ilvl="4" w:tplc="6114A860">
      <w:start w:val="1"/>
      <w:numFmt w:val="lowerLetter"/>
      <w:lvlText w:val="%5."/>
      <w:lvlJc w:val="left"/>
      <w:pPr>
        <w:ind w:left="3600" w:hanging="360"/>
      </w:pPr>
    </w:lvl>
    <w:lvl w:ilvl="5" w:tplc="EDC89A90">
      <w:start w:val="1"/>
      <w:numFmt w:val="lowerRoman"/>
      <w:lvlText w:val="%6."/>
      <w:lvlJc w:val="right"/>
      <w:pPr>
        <w:ind w:left="4320" w:hanging="180"/>
      </w:pPr>
    </w:lvl>
    <w:lvl w:ilvl="6" w:tplc="11F66F98">
      <w:start w:val="1"/>
      <w:numFmt w:val="decimal"/>
      <w:lvlText w:val="%7."/>
      <w:lvlJc w:val="left"/>
      <w:pPr>
        <w:ind w:left="5040" w:hanging="360"/>
      </w:pPr>
    </w:lvl>
    <w:lvl w:ilvl="7" w:tplc="A8D8FFBC">
      <w:start w:val="1"/>
      <w:numFmt w:val="lowerLetter"/>
      <w:lvlText w:val="%8."/>
      <w:lvlJc w:val="left"/>
      <w:pPr>
        <w:ind w:left="5760" w:hanging="360"/>
      </w:pPr>
    </w:lvl>
    <w:lvl w:ilvl="8" w:tplc="5C0499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195"/>
    <w:multiLevelType w:val="hybridMultilevel"/>
    <w:tmpl w:val="B98A6C56"/>
    <w:lvl w:ilvl="0" w:tplc="BBF63D54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88CE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1ABA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468C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45E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8C326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A64D4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2C08E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1288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97311"/>
    <w:multiLevelType w:val="multilevel"/>
    <w:tmpl w:val="3E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60681"/>
    <w:multiLevelType w:val="hybridMultilevel"/>
    <w:tmpl w:val="FFFFFFFF"/>
    <w:lvl w:ilvl="0" w:tplc="897820A0">
      <w:start w:val="1"/>
      <w:numFmt w:val="decimal"/>
      <w:lvlText w:val="%1."/>
      <w:lvlJc w:val="left"/>
      <w:pPr>
        <w:ind w:left="720" w:hanging="360"/>
      </w:pPr>
    </w:lvl>
    <w:lvl w:ilvl="1" w:tplc="11AC7448">
      <w:start w:val="1"/>
      <w:numFmt w:val="lowerLetter"/>
      <w:lvlText w:val="%2."/>
      <w:lvlJc w:val="left"/>
      <w:pPr>
        <w:ind w:left="1440" w:hanging="360"/>
      </w:pPr>
    </w:lvl>
    <w:lvl w:ilvl="2" w:tplc="7C125FC0">
      <w:start w:val="1"/>
      <w:numFmt w:val="lowerRoman"/>
      <w:lvlText w:val="%3."/>
      <w:lvlJc w:val="right"/>
      <w:pPr>
        <w:ind w:left="2160" w:hanging="180"/>
      </w:pPr>
    </w:lvl>
    <w:lvl w:ilvl="3" w:tplc="B0064E52">
      <w:start w:val="1"/>
      <w:numFmt w:val="decimal"/>
      <w:lvlText w:val="%4."/>
      <w:lvlJc w:val="left"/>
      <w:pPr>
        <w:ind w:left="2880" w:hanging="360"/>
      </w:pPr>
    </w:lvl>
    <w:lvl w:ilvl="4" w:tplc="29561CD2">
      <w:start w:val="1"/>
      <w:numFmt w:val="lowerLetter"/>
      <w:lvlText w:val="%5."/>
      <w:lvlJc w:val="left"/>
      <w:pPr>
        <w:ind w:left="3600" w:hanging="360"/>
      </w:pPr>
    </w:lvl>
    <w:lvl w:ilvl="5" w:tplc="0FCEB266">
      <w:start w:val="1"/>
      <w:numFmt w:val="lowerRoman"/>
      <w:lvlText w:val="%6."/>
      <w:lvlJc w:val="right"/>
      <w:pPr>
        <w:ind w:left="4320" w:hanging="180"/>
      </w:pPr>
    </w:lvl>
    <w:lvl w:ilvl="6" w:tplc="6E66D6A0">
      <w:start w:val="1"/>
      <w:numFmt w:val="decimal"/>
      <w:lvlText w:val="%7."/>
      <w:lvlJc w:val="left"/>
      <w:pPr>
        <w:ind w:left="5040" w:hanging="360"/>
      </w:pPr>
    </w:lvl>
    <w:lvl w:ilvl="7" w:tplc="650873F8">
      <w:start w:val="1"/>
      <w:numFmt w:val="lowerLetter"/>
      <w:lvlText w:val="%8."/>
      <w:lvlJc w:val="left"/>
      <w:pPr>
        <w:ind w:left="5760" w:hanging="360"/>
      </w:pPr>
    </w:lvl>
    <w:lvl w:ilvl="8" w:tplc="60FC24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1"/>
    <w:rsid w:val="000500D7"/>
    <w:rsid w:val="000873D8"/>
    <w:rsid w:val="001558E0"/>
    <w:rsid w:val="001B15E8"/>
    <w:rsid w:val="001D6603"/>
    <w:rsid w:val="001E7638"/>
    <w:rsid w:val="00202A12"/>
    <w:rsid w:val="0023072E"/>
    <w:rsid w:val="002C55FE"/>
    <w:rsid w:val="0030196F"/>
    <w:rsid w:val="00382431"/>
    <w:rsid w:val="00387239"/>
    <w:rsid w:val="003F4716"/>
    <w:rsid w:val="0044181D"/>
    <w:rsid w:val="00467CEB"/>
    <w:rsid w:val="004F1A32"/>
    <w:rsid w:val="00651061"/>
    <w:rsid w:val="00694CB6"/>
    <w:rsid w:val="006974E1"/>
    <w:rsid w:val="006A2F79"/>
    <w:rsid w:val="006E0C63"/>
    <w:rsid w:val="0077056D"/>
    <w:rsid w:val="008141BA"/>
    <w:rsid w:val="008350DB"/>
    <w:rsid w:val="00857025"/>
    <w:rsid w:val="00977427"/>
    <w:rsid w:val="009B73FE"/>
    <w:rsid w:val="009C08B8"/>
    <w:rsid w:val="009F7384"/>
    <w:rsid w:val="00A83ACA"/>
    <w:rsid w:val="00AB2D54"/>
    <w:rsid w:val="00AE2D68"/>
    <w:rsid w:val="00AF71A0"/>
    <w:rsid w:val="00B24907"/>
    <w:rsid w:val="00B40BD1"/>
    <w:rsid w:val="00B469A5"/>
    <w:rsid w:val="00BE4A2F"/>
    <w:rsid w:val="00BF6BA5"/>
    <w:rsid w:val="00C2011D"/>
    <w:rsid w:val="00C456A1"/>
    <w:rsid w:val="00C51F9F"/>
    <w:rsid w:val="00D005D7"/>
    <w:rsid w:val="00D865BD"/>
    <w:rsid w:val="00E125AC"/>
    <w:rsid w:val="00E40041"/>
    <w:rsid w:val="00E54E08"/>
    <w:rsid w:val="00E57BCD"/>
    <w:rsid w:val="00E67A57"/>
    <w:rsid w:val="00F66BCD"/>
    <w:rsid w:val="00F67C20"/>
    <w:rsid w:val="00F83C3C"/>
    <w:rsid w:val="00FF6FD8"/>
    <w:rsid w:val="181CC4C1"/>
    <w:rsid w:val="1D89CAA6"/>
    <w:rsid w:val="2B89E6AE"/>
    <w:rsid w:val="5F3D7A4A"/>
    <w:rsid w:val="6697E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F4887"/>
  <w15:chartTrackingRefBased/>
  <w15:docId w15:val="{D7FEEBB9-EFDC-4322-8458-E393464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F497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365F91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365F91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365F91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365F91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365F91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365F91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97D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F497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365F91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ParaText">
    <w:name w:val="PA_ParaText"/>
    <w:basedOn w:val="Normal"/>
    <w:rsid w:val="001E7638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12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estron.com/Products/Workspace-Solutions/Unified-Communications/Crestron-Flex-Accessories/UC-PHONE-T-PL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stron.com/Products/Workspace-Solutions/Unified-Communications/Crestron-Flex-Tabletop-Conferencing-Systems/UC-M100-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DBCE2FFB38C46B5C0DEB2987CC43B" ma:contentTypeVersion="12" ma:contentTypeDescription="Create a new document." ma:contentTypeScope="" ma:versionID="0c2068af71dfd69cee48dcdaca5f66bd">
  <xsd:schema xmlns:xsd="http://www.w3.org/2001/XMLSchema" xmlns:xs="http://www.w3.org/2001/XMLSchema" xmlns:p="http://schemas.microsoft.com/office/2006/metadata/properties" xmlns:ns3="910bda6e-60da-4532-9198-cfe3a41f7217" xmlns:ns4="029e2f18-2472-4ec9-84a0-cc6d873ea4db" targetNamespace="http://schemas.microsoft.com/office/2006/metadata/properties" ma:root="true" ma:fieldsID="9ed2e7a5efd5af5d85318f21985a8441" ns3:_="" ns4:_="">
    <xsd:import namespace="910bda6e-60da-4532-9198-cfe3a41f7217"/>
    <xsd:import namespace="029e2f18-2472-4ec9-84a0-cc6d873ea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da6e-60da-4532-9198-cfe3a41f7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2f18-2472-4ec9-84a0-cc6d873ea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F316E-E753-4D2A-A40D-3C8E0A8E4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bda6e-60da-4532-9198-cfe3a41f7217"/>
    <ds:schemaRef ds:uri="029e2f18-2472-4ec9-84a0-cc6d873ea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962BE-8DCE-4B37-9165-9FD0B0BD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38114-5D67-4217-8C3C-BA820123E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650E0-DE04-4FA2-89E4-766C9C200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Sean McIntosh</cp:lastModifiedBy>
  <cp:revision>5</cp:revision>
  <cp:lastPrinted>2018-04-18T18:29:00Z</cp:lastPrinted>
  <dcterms:created xsi:type="dcterms:W3CDTF">2021-08-05T17:32:00Z</dcterms:created>
  <dcterms:modified xsi:type="dcterms:W3CDTF">2021-08-09T14:13:00Z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0x010100FC2DBCE2FFB38C46B5C0DEB2987CC43B</vt:lpwstr>
  </property>
  <property fmtid="{D5CDD505-2E9C-101B-9397-08002B2CF9AE}" pid="3" name="AuthorIds_UIVersion_6144">
    <vt:lpwstr>40</vt:lpwstr>
  </property>
</Properties>
</file>